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37F0" w:rsidRDefault="006037F0" w:rsidP="006037F0">
      <w:pPr>
        <w:pStyle w:val="Ttulo1"/>
        <w:shd w:val="clear" w:color="auto" w:fill="FFFFFF"/>
        <w:spacing w:before="0" w:beforeAutospacing="0" w:after="450" w:afterAutospacing="0"/>
        <w:jc w:val="both"/>
        <w:rPr>
          <w:rFonts w:ascii="Helvetica" w:hAnsi="Helvetica"/>
          <w:color w:val="444444"/>
          <w:sz w:val="60"/>
          <w:szCs w:val="60"/>
        </w:rPr>
      </w:pPr>
      <w:r>
        <w:rPr>
          <w:rFonts w:ascii="Helvetica" w:hAnsi="Helvetica"/>
          <w:color w:val="444444"/>
          <w:sz w:val="60"/>
          <w:szCs w:val="60"/>
        </w:rPr>
        <w:t>Descubiertos en el acto en Galápagos: observan por primera vez directamente cómo una especie se transforma en otra nueva</w:t>
      </w:r>
      <w:bookmarkStart w:id="0" w:name="_GoBack"/>
      <w:bookmarkEnd w:id="0"/>
    </w:p>
    <w:p w:rsidR="00857549" w:rsidRDefault="006037F0" w:rsidP="00857549">
      <w:pPr>
        <w:pStyle w:val="NormalWeb"/>
        <w:shd w:val="clear" w:color="auto" w:fill="FFFFFF"/>
        <w:spacing w:before="0" w:beforeAutospacing="0" w:after="450" w:afterAutospacing="0"/>
        <w:jc w:val="both"/>
        <w:rPr>
          <w:rFonts w:ascii="Helvetica" w:hAnsi="Helvetica"/>
          <w:color w:val="444444"/>
        </w:rPr>
      </w:pPr>
      <w:r>
        <w:rPr>
          <w:noProof/>
        </w:rPr>
        <w:drawing>
          <wp:inline distT="0" distB="0" distL="0" distR="0" wp14:anchorId="0197AFFC" wp14:editId="6B14A2C9">
            <wp:extent cx="4914900" cy="2667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9008" t="25045" r="37203" b="32710"/>
                    <a:stretch/>
                  </pic:blipFill>
                  <pic:spPr bwMode="auto">
                    <a:xfrm>
                      <a:off x="0" y="0"/>
                      <a:ext cx="4932404" cy="2676498"/>
                    </a:xfrm>
                    <a:prstGeom prst="rect">
                      <a:avLst/>
                    </a:prstGeom>
                    <a:ln>
                      <a:noFill/>
                    </a:ln>
                    <a:extLst>
                      <a:ext uri="{53640926-AAD7-44D8-BBD7-CCE9431645EC}">
                        <a14:shadowObscured xmlns:a14="http://schemas.microsoft.com/office/drawing/2010/main"/>
                      </a:ext>
                    </a:extLst>
                  </pic:spPr>
                </pic:pic>
              </a:graphicData>
            </a:graphic>
          </wp:inline>
        </w:drawing>
      </w:r>
    </w:p>
    <w:p w:rsidR="006037F0" w:rsidRDefault="006037F0" w:rsidP="006037F0">
      <w:pPr>
        <w:pStyle w:val="NormalWeb"/>
        <w:shd w:val="clear" w:color="auto" w:fill="FFFFFF"/>
        <w:spacing w:before="0" w:beforeAutospacing="0" w:after="450" w:afterAutospacing="0"/>
        <w:jc w:val="both"/>
        <w:rPr>
          <w:rFonts w:ascii="Helvetica" w:hAnsi="Helvetica"/>
          <w:color w:val="444444"/>
        </w:rPr>
      </w:pPr>
      <w:r>
        <w:rPr>
          <w:rFonts w:ascii="Helvetica" w:hAnsi="Helvetica"/>
          <w:color w:val="444444"/>
        </w:rPr>
        <w:t>Investigadores descubrieron una población de pinzones de las Galápagos, en Ecuador, en el proceso de convertirse en una nueva especie.</w:t>
      </w:r>
    </w:p>
    <w:p w:rsidR="006037F0" w:rsidRDefault="006037F0" w:rsidP="006037F0">
      <w:pPr>
        <w:pStyle w:val="NormalWeb"/>
        <w:shd w:val="clear" w:color="auto" w:fill="FFFFFF"/>
        <w:spacing w:before="0" w:beforeAutospacing="0" w:after="450" w:afterAutospacing="0"/>
        <w:jc w:val="both"/>
        <w:rPr>
          <w:rFonts w:ascii="Helvetica" w:hAnsi="Helvetica"/>
          <w:color w:val="444444"/>
        </w:rPr>
      </w:pPr>
      <w:r>
        <w:rPr>
          <w:rFonts w:ascii="Helvetica" w:hAnsi="Helvetica"/>
          <w:color w:val="444444"/>
        </w:rPr>
        <w:t>Este es el primer ejemplo de especiación que pudo observarse directamente en el terreno.</w:t>
      </w:r>
    </w:p>
    <w:p w:rsidR="006037F0" w:rsidRDefault="006037F0" w:rsidP="006037F0">
      <w:pPr>
        <w:pStyle w:val="NormalWeb"/>
        <w:shd w:val="clear" w:color="auto" w:fill="FFFFFF"/>
        <w:spacing w:before="0" w:beforeAutospacing="0" w:after="450" w:afterAutospacing="0"/>
        <w:jc w:val="both"/>
        <w:rPr>
          <w:rFonts w:ascii="Helvetica" w:hAnsi="Helvetica"/>
          <w:color w:val="444444"/>
        </w:rPr>
      </w:pPr>
      <w:r>
        <w:rPr>
          <w:rFonts w:ascii="Helvetica" w:hAnsi="Helvetica"/>
          <w:color w:val="444444"/>
        </w:rPr>
        <w:t>Los científicos detectaron el progreso de la especiación al observar a toda la población de pinzones que habita una pequeña isla de las Galápagos llamada Daphne Mayor durante varios años.</w:t>
      </w:r>
    </w:p>
    <w:p w:rsidR="006037F0" w:rsidRDefault="006037F0" w:rsidP="006037F0">
      <w:pPr>
        <w:pStyle w:val="NormalWeb"/>
        <w:shd w:val="clear" w:color="auto" w:fill="FFFFFF"/>
        <w:spacing w:before="0" w:beforeAutospacing="0" w:after="450" w:afterAutospacing="0"/>
        <w:jc w:val="both"/>
        <w:rPr>
          <w:rFonts w:ascii="Helvetica" w:hAnsi="Helvetica"/>
          <w:color w:val="444444"/>
        </w:rPr>
      </w:pPr>
      <w:r>
        <w:rPr>
          <w:rFonts w:ascii="Helvetica" w:hAnsi="Helvetica"/>
          <w:color w:val="444444"/>
        </w:rPr>
        <w:t xml:space="preserve">La investigación fue publicada en la revista </w:t>
      </w:r>
      <w:proofErr w:type="spellStart"/>
      <w:r>
        <w:rPr>
          <w:rFonts w:ascii="Helvetica" w:hAnsi="Helvetica"/>
          <w:color w:val="444444"/>
        </w:rPr>
        <w:t>Science</w:t>
      </w:r>
      <w:proofErr w:type="spellEnd"/>
      <w:r>
        <w:rPr>
          <w:rFonts w:ascii="Helvetica" w:hAnsi="Helvetica"/>
          <w:color w:val="444444"/>
        </w:rPr>
        <w:t>.</w:t>
      </w:r>
    </w:p>
    <w:p w:rsidR="006037F0" w:rsidRDefault="006037F0" w:rsidP="006037F0">
      <w:pPr>
        <w:pStyle w:val="NormalWeb"/>
        <w:shd w:val="clear" w:color="auto" w:fill="FFFFFF"/>
        <w:spacing w:before="0" w:beforeAutospacing="0" w:after="450" w:afterAutospacing="0"/>
        <w:jc w:val="both"/>
        <w:rPr>
          <w:rFonts w:ascii="Helvetica" w:hAnsi="Helvetica"/>
          <w:color w:val="444444"/>
        </w:rPr>
      </w:pPr>
      <w:r>
        <w:rPr>
          <w:rFonts w:ascii="Helvetica" w:hAnsi="Helvetica"/>
          <w:color w:val="444444"/>
        </w:rPr>
        <w:lastRenderedPageBreak/>
        <w:t xml:space="preserve">El grupo de las especies de los pinzones a la que pertenece la población de la nueva especie llamada “Big </w:t>
      </w:r>
      <w:proofErr w:type="spellStart"/>
      <w:r>
        <w:rPr>
          <w:rFonts w:ascii="Helvetica" w:hAnsi="Helvetica"/>
          <w:color w:val="444444"/>
        </w:rPr>
        <w:t>Bird</w:t>
      </w:r>
      <w:proofErr w:type="spellEnd"/>
      <w:r>
        <w:rPr>
          <w:rFonts w:ascii="Helvetica" w:hAnsi="Helvetica"/>
          <w:color w:val="444444"/>
        </w:rPr>
        <w:t xml:space="preserve"> (o Gran Pájaro)” se conoce colectivamente con el nombre de pinzones de Darwin, ya que estas fueron las aves que ayudaron al naturalista británico a descubrir el proceso de la evolución por selección natural.</w:t>
      </w:r>
    </w:p>
    <w:p w:rsidR="006037F0" w:rsidRDefault="006037F0" w:rsidP="006037F0">
      <w:pPr>
        <w:pStyle w:val="NormalWeb"/>
        <w:shd w:val="clear" w:color="auto" w:fill="FFFFFF"/>
        <w:spacing w:before="0" w:beforeAutospacing="0" w:after="450" w:afterAutospacing="0"/>
        <w:jc w:val="both"/>
        <w:rPr>
          <w:rFonts w:ascii="Helvetica" w:hAnsi="Helvetica"/>
          <w:color w:val="444444"/>
        </w:rPr>
      </w:pPr>
      <w:r>
        <w:rPr>
          <w:rStyle w:val="Textoennegrita"/>
          <w:rFonts w:ascii="Helvetica" w:hAnsi="Helvetica"/>
          <w:color w:val="444444"/>
        </w:rPr>
        <w:t>Visitante inesperado</w:t>
      </w:r>
    </w:p>
    <w:p w:rsidR="006037F0" w:rsidRDefault="006037F0" w:rsidP="006037F0">
      <w:pPr>
        <w:pStyle w:val="NormalWeb"/>
        <w:shd w:val="clear" w:color="auto" w:fill="FFFFFF"/>
        <w:spacing w:before="0" w:beforeAutospacing="0" w:after="450" w:afterAutospacing="0"/>
        <w:jc w:val="both"/>
        <w:rPr>
          <w:rFonts w:ascii="Helvetica" w:hAnsi="Helvetica"/>
          <w:color w:val="444444"/>
        </w:rPr>
      </w:pPr>
      <w:r>
        <w:rPr>
          <w:rFonts w:ascii="Helvetica" w:hAnsi="Helvetica"/>
          <w:color w:val="444444"/>
        </w:rPr>
        <w:t xml:space="preserve">En 1981, investigadores notaron la llegada a la isla de un macho de una especie de ave no nativa: el pinzón de cactus grande (G. </w:t>
      </w:r>
      <w:proofErr w:type="spellStart"/>
      <w:r>
        <w:rPr>
          <w:rFonts w:ascii="Helvetica" w:hAnsi="Helvetica"/>
          <w:color w:val="444444"/>
        </w:rPr>
        <w:t>conirostris</w:t>
      </w:r>
      <w:proofErr w:type="spellEnd"/>
      <w:r>
        <w:rPr>
          <w:rFonts w:ascii="Helvetica" w:hAnsi="Helvetica"/>
          <w:color w:val="444444"/>
        </w:rPr>
        <w:t>).</w:t>
      </w:r>
    </w:p>
    <w:p w:rsidR="006037F0" w:rsidRDefault="006037F0" w:rsidP="006037F0">
      <w:pPr>
        <w:pStyle w:val="NormalWeb"/>
        <w:shd w:val="clear" w:color="auto" w:fill="FFFFFF"/>
        <w:spacing w:before="0" w:beforeAutospacing="0" w:after="450" w:afterAutospacing="0"/>
        <w:jc w:val="both"/>
        <w:rPr>
          <w:rFonts w:ascii="Helvetica" w:hAnsi="Helvetica"/>
          <w:color w:val="444444"/>
        </w:rPr>
      </w:pPr>
      <w:r>
        <w:rPr>
          <w:rFonts w:ascii="Helvetica" w:hAnsi="Helvetica"/>
          <w:color w:val="444444"/>
        </w:rPr>
        <w:t xml:space="preserve">Rosemary y Peter </w:t>
      </w:r>
      <w:proofErr w:type="spellStart"/>
      <w:r>
        <w:rPr>
          <w:rFonts w:ascii="Helvetica" w:hAnsi="Helvetica"/>
          <w:color w:val="444444"/>
        </w:rPr>
        <w:t>Grant</w:t>
      </w:r>
      <w:proofErr w:type="spellEnd"/>
      <w:r>
        <w:rPr>
          <w:rFonts w:ascii="Helvetica" w:hAnsi="Helvetica"/>
          <w:color w:val="444444"/>
        </w:rPr>
        <w:t xml:space="preserve"> vieron que este macho se apareó con una hembra de una especie local (pinzón terrestre mediano o G. </w:t>
      </w:r>
      <w:proofErr w:type="spellStart"/>
      <w:r>
        <w:rPr>
          <w:rFonts w:ascii="Helvetica" w:hAnsi="Helvetica"/>
          <w:color w:val="444444"/>
        </w:rPr>
        <w:t>fortis</w:t>
      </w:r>
      <w:proofErr w:type="spellEnd"/>
      <w:r>
        <w:rPr>
          <w:rFonts w:ascii="Helvetica" w:hAnsi="Helvetica"/>
          <w:color w:val="444444"/>
        </w:rPr>
        <w:t>), dando como resultado polluelos fértiles.</w:t>
      </w:r>
    </w:p>
    <w:p w:rsidR="006037F0" w:rsidRDefault="006037F0" w:rsidP="006037F0">
      <w:pPr>
        <w:pStyle w:val="NormalWeb"/>
        <w:shd w:val="clear" w:color="auto" w:fill="FFFFFF"/>
        <w:spacing w:before="0" w:beforeAutospacing="0" w:after="450" w:afterAutospacing="0"/>
        <w:jc w:val="both"/>
        <w:rPr>
          <w:rFonts w:ascii="Helvetica" w:hAnsi="Helvetica"/>
          <w:color w:val="444444"/>
        </w:rPr>
      </w:pPr>
      <w:r>
        <w:rPr>
          <w:rFonts w:ascii="Helvetica" w:hAnsi="Helvetica"/>
          <w:color w:val="444444"/>
        </w:rPr>
        <w:t>Casi 40 años después, la descendencia de esta pareja —cerca de 30 individuos— continúa bajo observación.</w:t>
      </w:r>
    </w:p>
    <w:p w:rsidR="006037F0" w:rsidRDefault="006037F0" w:rsidP="006037F0">
      <w:pPr>
        <w:pStyle w:val="NormalWeb"/>
        <w:shd w:val="clear" w:color="auto" w:fill="FFFFFF"/>
        <w:spacing w:before="0" w:beforeAutospacing="0" w:after="450" w:afterAutospacing="0"/>
        <w:jc w:val="both"/>
        <w:rPr>
          <w:rFonts w:ascii="Helvetica" w:hAnsi="Helvetica"/>
          <w:color w:val="444444"/>
        </w:rPr>
      </w:pPr>
      <w:r>
        <w:rPr>
          <w:rFonts w:ascii="Helvetica" w:hAnsi="Helvetica"/>
          <w:color w:val="444444"/>
        </w:rPr>
        <w:t xml:space="preserve">“Es un caso extremo de algo que estamos empezando a notar en general a lo largo de los años. La evolución, en general, puede ocurrir muy rápidamente”, le explicó a la BBC Roger </w:t>
      </w:r>
      <w:proofErr w:type="spellStart"/>
      <w:r>
        <w:rPr>
          <w:rFonts w:ascii="Helvetica" w:hAnsi="Helvetica"/>
          <w:color w:val="444444"/>
        </w:rPr>
        <w:t>Butlin</w:t>
      </w:r>
      <w:proofErr w:type="spellEnd"/>
      <w:r>
        <w:rPr>
          <w:rFonts w:ascii="Helvetica" w:hAnsi="Helvetica"/>
          <w:color w:val="444444"/>
        </w:rPr>
        <w:t>, experto en especiación que no participó en el estudio.</w:t>
      </w:r>
    </w:p>
    <w:p w:rsidR="006037F0" w:rsidRDefault="006037F0" w:rsidP="006037F0">
      <w:pPr>
        <w:pStyle w:val="NormalWeb"/>
        <w:shd w:val="clear" w:color="auto" w:fill="FFFFFF"/>
        <w:spacing w:before="0" w:beforeAutospacing="0" w:after="450" w:afterAutospacing="0"/>
        <w:jc w:val="both"/>
        <w:rPr>
          <w:rFonts w:ascii="Helvetica" w:hAnsi="Helvetica"/>
          <w:color w:val="444444"/>
        </w:rPr>
      </w:pPr>
      <w:r>
        <w:rPr>
          <w:rStyle w:val="Textoennegrita"/>
          <w:rFonts w:ascii="Helvetica" w:hAnsi="Helvetica"/>
          <w:color w:val="444444"/>
        </w:rPr>
        <w:t>¿Cómo definir una especie?</w:t>
      </w:r>
    </w:p>
    <w:p w:rsidR="006037F0" w:rsidRDefault="006037F0" w:rsidP="006037F0">
      <w:pPr>
        <w:pStyle w:val="NormalWeb"/>
        <w:shd w:val="clear" w:color="auto" w:fill="FFFFFF"/>
        <w:spacing w:before="0" w:beforeAutospacing="0" w:after="450" w:afterAutospacing="0"/>
        <w:jc w:val="both"/>
        <w:rPr>
          <w:rFonts w:ascii="Helvetica" w:hAnsi="Helvetica"/>
          <w:color w:val="444444"/>
        </w:rPr>
      </w:pPr>
      <w:r>
        <w:rPr>
          <w:rFonts w:ascii="Helvetica" w:hAnsi="Helvetica"/>
          <w:color w:val="444444"/>
        </w:rPr>
        <w:t>Esta nueva población de pinzones es lo suficientemente diferente en su forma y en sus hábitos a las aves nativas como para ser considerada una nueva especie, y los individuos de diferentes poblaciones no se cruzan.</w:t>
      </w:r>
    </w:p>
    <w:p w:rsidR="006037F0" w:rsidRDefault="006037F0" w:rsidP="006037F0">
      <w:pPr>
        <w:pStyle w:val="NormalWeb"/>
        <w:shd w:val="clear" w:color="auto" w:fill="FFFFFF"/>
        <w:spacing w:before="0" w:beforeAutospacing="0" w:after="450" w:afterAutospacing="0"/>
        <w:jc w:val="both"/>
        <w:rPr>
          <w:rFonts w:ascii="Helvetica" w:hAnsi="Helvetica"/>
          <w:color w:val="444444"/>
        </w:rPr>
      </w:pPr>
      <w:r>
        <w:rPr>
          <w:rFonts w:ascii="Helvetica" w:hAnsi="Helvetica"/>
          <w:color w:val="444444"/>
        </w:rPr>
        <w:t>En el pasado, se pensaba que dos especies diferentes no podían producir descendencia fértil para ser reconocidas cada una como una especie diferente.</w:t>
      </w:r>
    </w:p>
    <w:p w:rsidR="006037F0" w:rsidRDefault="006037F0" w:rsidP="006037F0">
      <w:pPr>
        <w:pStyle w:val="NormalWeb"/>
        <w:shd w:val="clear" w:color="auto" w:fill="FFFFFF"/>
        <w:spacing w:before="0" w:beforeAutospacing="0" w:after="450" w:afterAutospacing="0"/>
        <w:jc w:val="both"/>
        <w:rPr>
          <w:rFonts w:ascii="Helvetica" w:hAnsi="Helvetica"/>
          <w:color w:val="444444"/>
        </w:rPr>
      </w:pPr>
      <w:r>
        <w:rPr>
          <w:rFonts w:ascii="Helvetica" w:hAnsi="Helvetica"/>
          <w:color w:val="444444"/>
        </w:rPr>
        <w:t>Pero en años recientes, se ha establecido que muchas aves y otros animales que consideramos como especies únicas pueden de hecho cruzarse con otras y producir descendencia fértil.</w:t>
      </w:r>
    </w:p>
    <w:p w:rsidR="006037F0" w:rsidRDefault="006037F0" w:rsidP="006037F0">
      <w:pPr>
        <w:pStyle w:val="NormalWeb"/>
        <w:shd w:val="clear" w:color="auto" w:fill="FFFFFF"/>
        <w:spacing w:before="0" w:beforeAutospacing="0" w:after="450" w:afterAutospacing="0"/>
        <w:jc w:val="both"/>
        <w:rPr>
          <w:rFonts w:ascii="Helvetica" w:hAnsi="Helvetica"/>
          <w:color w:val="444444"/>
        </w:rPr>
      </w:pPr>
      <w:r>
        <w:rPr>
          <w:rFonts w:ascii="Helvetica" w:hAnsi="Helvetica"/>
          <w:color w:val="444444"/>
        </w:rPr>
        <w:t xml:space="preserve">“Ya no debatimos sobre qué es lo que define a una especie porque es una discusión fútil”, dice </w:t>
      </w:r>
      <w:proofErr w:type="spellStart"/>
      <w:r>
        <w:rPr>
          <w:rFonts w:ascii="Helvetica" w:hAnsi="Helvetica"/>
          <w:color w:val="444444"/>
        </w:rPr>
        <w:t>Butlin</w:t>
      </w:r>
      <w:proofErr w:type="spellEnd"/>
      <w:r>
        <w:rPr>
          <w:rFonts w:ascii="Helvetica" w:hAnsi="Helvetica"/>
          <w:color w:val="444444"/>
        </w:rPr>
        <w:t>.</w:t>
      </w:r>
    </w:p>
    <w:p w:rsidR="006037F0" w:rsidRDefault="006037F0" w:rsidP="006037F0">
      <w:pPr>
        <w:pStyle w:val="NormalWeb"/>
        <w:shd w:val="clear" w:color="auto" w:fill="FFFFFF"/>
        <w:spacing w:before="0" w:beforeAutospacing="0" w:after="450" w:afterAutospacing="0"/>
        <w:jc w:val="both"/>
        <w:rPr>
          <w:rFonts w:ascii="Helvetica" w:hAnsi="Helvetica"/>
          <w:color w:val="444444"/>
        </w:rPr>
      </w:pPr>
      <w:r>
        <w:rPr>
          <w:rFonts w:ascii="Helvetica" w:hAnsi="Helvetica"/>
          <w:color w:val="444444"/>
        </w:rPr>
        <w:t>Lo que es más interesante, añade, es entender el rol que puede tener la hibridación en el proceso de creación de una nueva especie. Por eso esta observación de los pinzones de Galápagos es tan importante.</w:t>
      </w:r>
    </w:p>
    <w:p w:rsidR="006037F0" w:rsidRDefault="006037F0" w:rsidP="006037F0">
      <w:pPr>
        <w:pStyle w:val="NormalWeb"/>
        <w:shd w:val="clear" w:color="auto" w:fill="FFFFFF"/>
        <w:spacing w:before="0" w:beforeAutospacing="0" w:after="450" w:afterAutospacing="0"/>
        <w:jc w:val="both"/>
        <w:rPr>
          <w:rFonts w:ascii="Helvetica" w:hAnsi="Helvetica"/>
          <w:color w:val="444444"/>
        </w:rPr>
      </w:pPr>
      <w:r>
        <w:rPr>
          <w:rStyle w:val="Textoennegrita"/>
          <w:rFonts w:ascii="Helvetica" w:hAnsi="Helvetica"/>
          <w:color w:val="444444"/>
        </w:rPr>
        <w:lastRenderedPageBreak/>
        <w:t>Viaje agotador</w:t>
      </w:r>
    </w:p>
    <w:p w:rsidR="006037F0" w:rsidRDefault="006037F0" w:rsidP="006037F0">
      <w:pPr>
        <w:pStyle w:val="NormalWeb"/>
        <w:shd w:val="clear" w:color="auto" w:fill="FFFFFF"/>
        <w:spacing w:before="0" w:beforeAutospacing="0" w:after="450" w:afterAutospacing="0"/>
        <w:jc w:val="both"/>
        <w:rPr>
          <w:rFonts w:ascii="Helvetica" w:hAnsi="Helvetica"/>
          <w:color w:val="444444"/>
        </w:rPr>
      </w:pPr>
      <w:r>
        <w:rPr>
          <w:rFonts w:ascii="Helvetica" w:hAnsi="Helvetica"/>
          <w:color w:val="444444"/>
        </w:rPr>
        <w:t>Los investigadores creen que el macho original pudo haber volado unos 100 kilómetros desde el hábitat del pinzón de cactus grande en la isla Española.</w:t>
      </w:r>
    </w:p>
    <w:p w:rsidR="006037F0" w:rsidRDefault="006037F0" w:rsidP="006037F0">
      <w:pPr>
        <w:pStyle w:val="NormalWeb"/>
        <w:shd w:val="clear" w:color="auto" w:fill="FFFFFF"/>
        <w:spacing w:before="0" w:beforeAutospacing="0" w:after="450" w:afterAutospacing="0"/>
        <w:jc w:val="both"/>
        <w:rPr>
          <w:rFonts w:ascii="Helvetica" w:hAnsi="Helvetica"/>
          <w:color w:val="444444"/>
        </w:rPr>
      </w:pPr>
      <w:r>
        <w:rPr>
          <w:rFonts w:ascii="Helvetica" w:hAnsi="Helvetica"/>
          <w:color w:val="444444"/>
        </w:rPr>
        <w:t>Ésta es una distancia muy grande para un pequeño pinzón, por eso es muy poco probable que hubiese podido regresar.</w:t>
      </w:r>
    </w:p>
    <w:p w:rsidR="006037F0" w:rsidRDefault="006037F0" w:rsidP="006037F0">
      <w:pPr>
        <w:pStyle w:val="NormalWeb"/>
        <w:shd w:val="clear" w:color="auto" w:fill="FFFFFF"/>
        <w:spacing w:before="0" w:beforeAutospacing="0" w:after="450" w:afterAutospacing="0"/>
        <w:jc w:val="both"/>
        <w:rPr>
          <w:rFonts w:ascii="Helvetica" w:hAnsi="Helvetica"/>
          <w:color w:val="444444"/>
        </w:rPr>
      </w:pPr>
      <w:r>
        <w:rPr>
          <w:rFonts w:ascii="Helvetica" w:hAnsi="Helvetica"/>
          <w:color w:val="444444"/>
        </w:rPr>
        <w:t>Al identificar una de las formas en que puede surgir una nueve especie y al seguir la evolución de toda la población, los investigadores hicieron de este caso un ejemplo de especiación que tiene lugar en un lapso de tiempo observable.</w:t>
      </w:r>
    </w:p>
    <w:p w:rsidR="006037F0" w:rsidRDefault="006037F0" w:rsidP="006037F0">
      <w:pPr>
        <w:pStyle w:val="NormalWeb"/>
        <w:shd w:val="clear" w:color="auto" w:fill="FFFFFF"/>
        <w:spacing w:before="0" w:beforeAutospacing="0" w:after="450" w:afterAutospacing="0"/>
        <w:jc w:val="both"/>
        <w:rPr>
          <w:rFonts w:ascii="Helvetica" w:hAnsi="Helvetica"/>
          <w:color w:val="444444"/>
        </w:rPr>
      </w:pPr>
      <w:r>
        <w:rPr>
          <w:rFonts w:ascii="Helvetica" w:hAnsi="Helvetica"/>
          <w:color w:val="444444"/>
        </w:rPr>
        <w:t>Por esta razón, los investigadores han llamado a estos animales “la población del Gran Pájaro”.</w:t>
      </w:r>
    </w:p>
    <w:p w:rsidR="006037F0" w:rsidRDefault="006037F0" w:rsidP="006037F0">
      <w:pPr>
        <w:pStyle w:val="NormalWeb"/>
        <w:shd w:val="clear" w:color="auto" w:fill="FFFFFF"/>
        <w:spacing w:before="0" w:beforeAutospacing="0" w:after="450" w:afterAutospacing="0"/>
        <w:jc w:val="both"/>
        <w:rPr>
          <w:rFonts w:ascii="Helvetica" w:hAnsi="Helvetica"/>
          <w:color w:val="444444"/>
        </w:rPr>
      </w:pPr>
      <w:r>
        <w:rPr>
          <w:rFonts w:ascii="Helvetica" w:hAnsi="Helvetica"/>
          <w:color w:val="444444"/>
        </w:rPr>
        <w:t xml:space="preserve">Para verificar científicamente si esta población era genéticamente distinta del pinzón nativo de la isla, Peter y Rosemary </w:t>
      </w:r>
      <w:proofErr w:type="spellStart"/>
      <w:r>
        <w:rPr>
          <w:rFonts w:ascii="Helvetica" w:hAnsi="Helvetica"/>
          <w:color w:val="444444"/>
        </w:rPr>
        <w:t>Grant</w:t>
      </w:r>
      <w:proofErr w:type="spellEnd"/>
      <w:r>
        <w:rPr>
          <w:rFonts w:ascii="Helvetica" w:hAnsi="Helvetica"/>
          <w:color w:val="444444"/>
        </w:rPr>
        <w:t xml:space="preserve"> colaboraron con el científico </w:t>
      </w:r>
      <w:proofErr w:type="spellStart"/>
      <w:r>
        <w:rPr>
          <w:rFonts w:ascii="Helvetica" w:hAnsi="Helvetica"/>
          <w:color w:val="444444"/>
        </w:rPr>
        <w:t>Leif</w:t>
      </w:r>
      <w:proofErr w:type="spellEnd"/>
      <w:r>
        <w:rPr>
          <w:rFonts w:ascii="Helvetica" w:hAnsi="Helvetica"/>
          <w:color w:val="444444"/>
        </w:rPr>
        <w:t xml:space="preserve"> </w:t>
      </w:r>
      <w:proofErr w:type="spellStart"/>
      <w:r>
        <w:rPr>
          <w:rFonts w:ascii="Helvetica" w:hAnsi="Helvetica"/>
          <w:color w:val="444444"/>
        </w:rPr>
        <w:t>Andersson</w:t>
      </w:r>
      <w:proofErr w:type="spellEnd"/>
      <w:r>
        <w:rPr>
          <w:rFonts w:ascii="Helvetica" w:hAnsi="Helvetica"/>
          <w:color w:val="444444"/>
        </w:rPr>
        <w:t xml:space="preserve"> de la Universidad de Upsala, en Suecia, quien analizó la población genéticamente para este estudio.</w:t>
      </w:r>
    </w:p>
    <w:p w:rsidR="006037F0" w:rsidRDefault="006037F0" w:rsidP="006037F0">
      <w:pPr>
        <w:pStyle w:val="NormalWeb"/>
        <w:shd w:val="clear" w:color="auto" w:fill="FFFFFF"/>
        <w:spacing w:before="0" w:beforeAutospacing="0" w:after="450" w:afterAutospacing="0"/>
        <w:jc w:val="both"/>
        <w:rPr>
          <w:rFonts w:ascii="Helvetica" w:hAnsi="Helvetica"/>
          <w:color w:val="444444"/>
        </w:rPr>
      </w:pPr>
      <w:r>
        <w:rPr>
          <w:rFonts w:ascii="Helvetica" w:hAnsi="Helvetica"/>
          <w:color w:val="444444"/>
        </w:rPr>
        <w:t xml:space="preserve">“Uno hubiera esperado que el híbrido se empezaría a reproducir con uno de la otra especie de la isla hasta terminar desapareciendo… pero para nuestra sorpresa hemos confirmado que son un grupo reproductivo cerrado”, le dijo </w:t>
      </w:r>
      <w:proofErr w:type="spellStart"/>
      <w:r>
        <w:rPr>
          <w:rFonts w:ascii="Helvetica" w:hAnsi="Helvetica"/>
          <w:color w:val="444444"/>
        </w:rPr>
        <w:t>Andersson</w:t>
      </w:r>
      <w:proofErr w:type="spellEnd"/>
      <w:r>
        <w:rPr>
          <w:rFonts w:ascii="Helvetica" w:hAnsi="Helvetica"/>
          <w:color w:val="444444"/>
        </w:rPr>
        <w:t xml:space="preserve"> a la BBC.</w:t>
      </w:r>
    </w:p>
    <w:p w:rsidR="006037F0" w:rsidRDefault="006037F0" w:rsidP="006037F0">
      <w:pPr>
        <w:pStyle w:val="NormalWeb"/>
        <w:shd w:val="clear" w:color="auto" w:fill="FFFFFF"/>
        <w:spacing w:before="0" w:beforeAutospacing="0" w:after="450" w:afterAutospacing="0"/>
        <w:jc w:val="both"/>
        <w:rPr>
          <w:rFonts w:ascii="Helvetica" w:hAnsi="Helvetica"/>
          <w:color w:val="444444"/>
        </w:rPr>
      </w:pPr>
      <w:r>
        <w:rPr>
          <w:rFonts w:ascii="Helvetica" w:hAnsi="Helvetica"/>
          <w:color w:val="444444"/>
        </w:rPr>
        <w:t>Debido a su incapacidad para reconocer las canciones de los nuevos machos, las hembras nativas no se aparean con esta nueva especie.</w:t>
      </w:r>
    </w:p>
    <w:p w:rsidR="006037F0" w:rsidRDefault="006037F0" w:rsidP="006037F0">
      <w:pPr>
        <w:pStyle w:val="NormalWeb"/>
        <w:shd w:val="clear" w:color="auto" w:fill="FFFFFF"/>
        <w:spacing w:before="0" w:beforeAutospacing="0" w:after="450" w:afterAutospacing="0"/>
        <w:jc w:val="both"/>
        <w:rPr>
          <w:rFonts w:ascii="Helvetica" w:hAnsi="Helvetica"/>
          <w:color w:val="444444"/>
        </w:rPr>
      </w:pPr>
      <w:r>
        <w:rPr>
          <w:rFonts w:ascii="Helvetica" w:hAnsi="Helvetica"/>
          <w:color w:val="444444"/>
        </w:rPr>
        <w:t>Y, en este estudio, la nueva evidencia genética reveló que tan solo después de dos generaciones, se produjo un aislamiento reproductivo completo de las especies nativas.</w:t>
      </w:r>
    </w:p>
    <w:p w:rsidR="006037F0" w:rsidRDefault="006037F0" w:rsidP="006037F0">
      <w:pPr>
        <w:pStyle w:val="NormalWeb"/>
        <w:shd w:val="clear" w:color="auto" w:fill="FFFFFF"/>
        <w:spacing w:before="0" w:beforeAutospacing="0" w:after="450" w:afterAutospacing="0"/>
        <w:jc w:val="both"/>
        <w:rPr>
          <w:rFonts w:ascii="Helvetica" w:hAnsi="Helvetica"/>
          <w:color w:val="444444"/>
        </w:rPr>
      </w:pPr>
      <w:r>
        <w:rPr>
          <w:rStyle w:val="Textoennegrita"/>
          <w:rFonts w:ascii="Helvetica" w:hAnsi="Helvetica"/>
          <w:color w:val="444444"/>
        </w:rPr>
        <w:t>Hibridación</w:t>
      </w:r>
    </w:p>
    <w:p w:rsidR="006037F0" w:rsidRDefault="006037F0" w:rsidP="006037F0">
      <w:pPr>
        <w:pStyle w:val="NormalWeb"/>
        <w:shd w:val="clear" w:color="auto" w:fill="FFFFFF"/>
        <w:spacing w:before="0" w:beforeAutospacing="0" w:after="450" w:afterAutospacing="0"/>
        <w:jc w:val="both"/>
        <w:rPr>
          <w:rFonts w:ascii="Helvetica" w:hAnsi="Helvetica"/>
          <w:color w:val="444444"/>
        </w:rPr>
      </w:pPr>
      <w:r>
        <w:rPr>
          <w:rFonts w:ascii="Helvetica" w:hAnsi="Helvetica"/>
          <w:color w:val="444444"/>
        </w:rPr>
        <w:t>Desde hace años, los individuos de la nueva especie se reproducen exclusivamente entre ellos.</w:t>
      </w:r>
    </w:p>
    <w:p w:rsidR="006037F0" w:rsidRDefault="006037F0" w:rsidP="006037F0">
      <w:pPr>
        <w:pStyle w:val="NormalWeb"/>
        <w:shd w:val="clear" w:color="auto" w:fill="FFFFFF"/>
        <w:spacing w:before="0" w:beforeAutospacing="0" w:after="450" w:afterAutospacing="0"/>
        <w:jc w:val="both"/>
        <w:rPr>
          <w:rFonts w:ascii="Helvetica" w:hAnsi="Helvetica"/>
          <w:color w:val="444444"/>
        </w:rPr>
      </w:pPr>
      <w:r>
        <w:rPr>
          <w:rFonts w:ascii="Helvetica" w:hAnsi="Helvetica"/>
          <w:color w:val="444444"/>
        </w:rPr>
        <w:t>“Lo que estamos diciendo es que este grupo de aves se comporta como una especie diferente. Si un taxonomista llegase a esta isla y no supiese nada de su historia, diría que aquí hay cuatro especies”, explica Anderson.</w:t>
      </w:r>
    </w:p>
    <w:p w:rsidR="006037F0" w:rsidRDefault="006037F0" w:rsidP="006037F0">
      <w:pPr>
        <w:pStyle w:val="NormalWeb"/>
        <w:shd w:val="clear" w:color="auto" w:fill="FFFFFF"/>
        <w:spacing w:before="0" w:beforeAutospacing="0" w:after="450" w:afterAutospacing="0"/>
        <w:jc w:val="both"/>
        <w:rPr>
          <w:rFonts w:ascii="Helvetica" w:hAnsi="Helvetica"/>
          <w:color w:val="444444"/>
        </w:rPr>
      </w:pPr>
      <w:r>
        <w:rPr>
          <w:rFonts w:ascii="Helvetica" w:hAnsi="Helvetica"/>
          <w:color w:val="444444"/>
        </w:rPr>
        <w:lastRenderedPageBreak/>
        <w:t>No hay evidencia de que se reproducirán nuevamente con un individuo de la especie nativa pinzón terrestre mediano.</w:t>
      </w:r>
    </w:p>
    <w:p w:rsidR="006037F0" w:rsidRDefault="006037F0" w:rsidP="006037F0">
      <w:pPr>
        <w:pStyle w:val="NormalWeb"/>
        <w:shd w:val="clear" w:color="auto" w:fill="FFFFFF"/>
        <w:spacing w:before="0" w:beforeAutospacing="0" w:after="450" w:afterAutospacing="0"/>
        <w:jc w:val="both"/>
        <w:rPr>
          <w:rFonts w:ascii="Helvetica" w:hAnsi="Helvetica"/>
          <w:color w:val="444444"/>
        </w:rPr>
      </w:pPr>
      <w:r>
        <w:rPr>
          <w:rFonts w:ascii="Helvetica" w:hAnsi="Helvetica"/>
          <w:color w:val="444444"/>
        </w:rPr>
        <w:t>Pero incluso si lo hacen, ahora tienen un tamaño más grande y pueden explotar nuevas oportunidades.</w:t>
      </w:r>
    </w:p>
    <w:p w:rsidR="006037F0" w:rsidRDefault="006037F0" w:rsidP="006037F0">
      <w:pPr>
        <w:pStyle w:val="NormalWeb"/>
        <w:shd w:val="clear" w:color="auto" w:fill="FFFFFF"/>
        <w:spacing w:before="0" w:beforeAutospacing="0" w:after="450" w:afterAutospacing="0"/>
        <w:jc w:val="both"/>
        <w:rPr>
          <w:rFonts w:ascii="Helvetica" w:hAnsi="Helvetica"/>
          <w:color w:val="444444"/>
        </w:rPr>
      </w:pPr>
      <w:r>
        <w:rPr>
          <w:rFonts w:ascii="Helvetica" w:hAnsi="Helvetica"/>
          <w:color w:val="444444"/>
        </w:rPr>
        <w:t>Es probable que estos rasgos se mantengan por la selección natural.</w:t>
      </w:r>
    </w:p>
    <w:p w:rsidR="006037F0" w:rsidRDefault="006037F0" w:rsidP="006037F0">
      <w:pPr>
        <w:pStyle w:val="NormalWeb"/>
        <w:shd w:val="clear" w:color="auto" w:fill="FFFFFF"/>
        <w:spacing w:before="0" w:beforeAutospacing="0" w:after="450" w:afterAutospacing="0"/>
        <w:jc w:val="both"/>
        <w:rPr>
          <w:rFonts w:ascii="Helvetica" w:hAnsi="Helvetica"/>
          <w:color w:val="444444"/>
        </w:rPr>
      </w:pPr>
      <w:r>
        <w:rPr>
          <w:rFonts w:ascii="Helvetica" w:hAnsi="Helvetica"/>
          <w:color w:val="444444"/>
        </w:rPr>
        <w:t>Así, la hibridación puede conducir a la especiación, sencillamente mediante la adición de un individuo a una población. Esta puede ser una forma para que los nuevos rasgos evolucionen rápidamente.</w:t>
      </w:r>
    </w:p>
    <w:p w:rsidR="006037F0" w:rsidRDefault="006037F0" w:rsidP="006037F0">
      <w:pPr>
        <w:pStyle w:val="NormalWeb"/>
        <w:shd w:val="clear" w:color="auto" w:fill="FFFFFF"/>
        <w:spacing w:before="0" w:beforeAutospacing="0" w:after="450" w:afterAutospacing="0"/>
        <w:jc w:val="both"/>
        <w:rPr>
          <w:rFonts w:ascii="Helvetica" w:hAnsi="Helvetica"/>
          <w:color w:val="444444"/>
        </w:rPr>
      </w:pPr>
      <w:r>
        <w:rPr>
          <w:rFonts w:ascii="Helvetica" w:hAnsi="Helvetica"/>
          <w:color w:val="444444"/>
        </w:rPr>
        <w:t xml:space="preserve">“Si esperas a que las mutaciones cambien de a un rasgo por vez, es una forma más difícil para dar lugar a una nueva especie. Pero la hibridación puede ser más efectiva que la mutación”, concluye </w:t>
      </w:r>
      <w:proofErr w:type="spellStart"/>
      <w:r>
        <w:rPr>
          <w:rFonts w:ascii="Helvetica" w:hAnsi="Helvetica"/>
          <w:color w:val="444444"/>
        </w:rPr>
        <w:t>Butlin</w:t>
      </w:r>
      <w:proofErr w:type="spellEnd"/>
      <w:r>
        <w:rPr>
          <w:rFonts w:ascii="Helvetica" w:hAnsi="Helvetica"/>
          <w:color w:val="444444"/>
        </w:rPr>
        <w:t>.</w:t>
      </w:r>
    </w:p>
    <w:p w:rsidR="006037F0" w:rsidRDefault="006037F0" w:rsidP="006037F0">
      <w:pPr>
        <w:pStyle w:val="NormalWeb"/>
        <w:shd w:val="clear" w:color="auto" w:fill="FFFFFF"/>
        <w:spacing w:before="0" w:beforeAutospacing="0" w:after="450" w:afterAutospacing="0"/>
        <w:jc w:val="both"/>
        <w:rPr>
          <w:rFonts w:ascii="Helvetica" w:hAnsi="Helvetica"/>
          <w:color w:val="444444"/>
        </w:rPr>
      </w:pPr>
      <w:r>
        <w:rPr>
          <w:rStyle w:val="Textoennegrita"/>
          <w:rFonts w:ascii="Helvetica" w:hAnsi="Helvetica"/>
          <w:color w:val="444444"/>
        </w:rPr>
        <w:t>Fuente: bbc.com</w:t>
      </w:r>
    </w:p>
    <w:p w:rsidR="00857549" w:rsidRDefault="00857549"/>
    <w:sectPr w:rsidR="0085754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549"/>
    <w:rsid w:val="006037F0"/>
    <w:rsid w:val="0064294E"/>
    <w:rsid w:val="00857549"/>
    <w:rsid w:val="00B50B6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59F0EA-A4CB-4911-B0C6-940A9CC3B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85754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5754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857549"/>
    <w:rPr>
      <w:color w:val="0563C1" w:themeColor="hyperlink"/>
      <w:u w:val="single"/>
    </w:rPr>
  </w:style>
  <w:style w:type="character" w:styleId="Hipervnculovisitado">
    <w:name w:val="FollowedHyperlink"/>
    <w:basedOn w:val="Fuentedeprrafopredeter"/>
    <w:uiPriority w:val="99"/>
    <w:semiHidden/>
    <w:unhideWhenUsed/>
    <w:rsid w:val="00857549"/>
    <w:rPr>
      <w:color w:val="954F72" w:themeColor="followedHyperlink"/>
      <w:u w:val="single"/>
    </w:rPr>
  </w:style>
  <w:style w:type="character" w:customStyle="1" w:styleId="Ttulo1Car">
    <w:name w:val="Título 1 Car"/>
    <w:basedOn w:val="Fuentedeprrafopredeter"/>
    <w:link w:val="Ttulo1"/>
    <w:uiPriority w:val="9"/>
    <w:rsid w:val="00857549"/>
    <w:rPr>
      <w:rFonts w:ascii="Times New Roman" w:eastAsia="Times New Roman" w:hAnsi="Times New Roman" w:cs="Times New Roman"/>
      <w:b/>
      <w:bCs/>
      <w:kern w:val="36"/>
      <w:sz w:val="48"/>
      <w:szCs w:val="48"/>
      <w:lang w:eastAsia="es-CO"/>
    </w:rPr>
  </w:style>
  <w:style w:type="character" w:styleId="Textoennegrita">
    <w:name w:val="Strong"/>
    <w:basedOn w:val="Fuentedeprrafopredeter"/>
    <w:uiPriority w:val="22"/>
    <w:qFormat/>
    <w:rsid w:val="006037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473563">
      <w:bodyDiv w:val="1"/>
      <w:marLeft w:val="0"/>
      <w:marRight w:val="0"/>
      <w:marTop w:val="0"/>
      <w:marBottom w:val="0"/>
      <w:divBdr>
        <w:top w:val="none" w:sz="0" w:space="0" w:color="auto"/>
        <w:left w:val="none" w:sz="0" w:space="0" w:color="auto"/>
        <w:bottom w:val="none" w:sz="0" w:space="0" w:color="auto"/>
        <w:right w:val="none" w:sz="0" w:space="0" w:color="auto"/>
      </w:divBdr>
      <w:divsChild>
        <w:div w:id="1355493741">
          <w:marLeft w:val="0"/>
          <w:marRight w:val="0"/>
          <w:marTop w:val="0"/>
          <w:marBottom w:val="0"/>
          <w:divBdr>
            <w:top w:val="none" w:sz="0" w:space="0" w:color="auto"/>
            <w:left w:val="none" w:sz="0" w:space="0" w:color="auto"/>
            <w:bottom w:val="none" w:sz="0" w:space="0" w:color="auto"/>
            <w:right w:val="none" w:sz="0" w:space="0" w:color="auto"/>
          </w:divBdr>
          <w:divsChild>
            <w:div w:id="1828133468">
              <w:marLeft w:val="0"/>
              <w:marRight w:val="0"/>
              <w:marTop w:val="0"/>
              <w:marBottom w:val="0"/>
              <w:divBdr>
                <w:top w:val="none" w:sz="0" w:space="0" w:color="auto"/>
                <w:left w:val="none" w:sz="0" w:space="0" w:color="auto"/>
                <w:bottom w:val="none" w:sz="0" w:space="0" w:color="auto"/>
                <w:right w:val="none" w:sz="0" w:space="0" w:color="auto"/>
              </w:divBdr>
              <w:divsChild>
                <w:div w:id="2123843371">
                  <w:marLeft w:val="-225"/>
                  <w:marRight w:val="-225"/>
                  <w:marTop w:val="0"/>
                  <w:marBottom w:val="0"/>
                  <w:divBdr>
                    <w:top w:val="none" w:sz="0" w:space="0" w:color="auto"/>
                    <w:left w:val="none" w:sz="0" w:space="0" w:color="auto"/>
                    <w:bottom w:val="none" w:sz="0" w:space="0" w:color="auto"/>
                    <w:right w:val="none" w:sz="0" w:space="0" w:color="auto"/>
                  </w:divBdr>
                  <w:divsChild>
                    <w:div w:id="1327904659">
                      <w:marLeft w:val="0"/>
                      <w:marRight w:val="0"/>
                      <w:marTop w:val="0"/>
                      <w:marBottom w:val="0"/>
                      <w:divBdr>
                        <w:top w:val="none" w:sz="0" w:space="0" w:color="auto"/>
                        <w:left w:val="none" w:sz="0" w:space="0" w:color="auto"/>
                        <w:bottom w:val="none" w:sz="0" w:space="0" w:color="auto"/>
                        <w:right w:val="none" w:sz="0" w:space="0" w:color="auto"/>
                      </w:divBdr>
                      <w:divsChild>
                        <w:div w:id="651755862">
                          <w:marLeft w:val="0"/>
                          <w:marRight w:val="0"/>
                          <w:marTop w:val="0"/>
                          <w:marBottom w:val="0"/>
                          <w:divBdr>
                            <w:top w:val="none" w:sz="0" w:space="0" w:color="auto"/>
                            <w:left w:val="none" w:sz="0" w:space="0" w:color="auto"/>
                            <w:bottom w:val="none" w:sz="0" w:space="0" w:color="auto"/>
                            <w:right w:val="none" w:sz="0" w:space="0" w:color="auto"/>
                          </w:divBdr>
                        </w:div>
                      </w:divsChild>
                    </w:div>
                    <w:div w:id="456224685">
                      <w:marLeft w:val="0"/>
                      <w:marRight w:val="0"/>
                      <w:marTop w:val="0"/>
                      <w:marBottom w:val="0"/>
                      <w:divBdr>
                        <w:top w:val="none" w:sz="0" w:space="0" w:color="auto"/>
                        <w:left w:val="none" w:sz="0" w:space="0" w:color="auto"/>
                        <w:bottom w:val="none" w:sz="0" w:space="0" w:color="auto"/>
                        <w:right w:val="none" w:sz="0" w:space="0" w:color="auto"/>
                      </w:divBdr>
                      <w:divsChild>
                        <w:div w:id="237055136">
                          <w:marLeft w:val="0"/>
                          <w:marRight w:val="0"/>
                          <w:marTop w:val="0"/>
                          <w:marBottom w:val="0"/>
                          <w:divBdr>
                            <w:top w:val="none" w:sz="0" w:space="0" w:color="auto"/>
                            <w:left w:val="none" w:sz="0" w:space="0" w:color="auto"/>
                            <w:bottom w:val="none" w:sz="0" w:space="0" w:color="auto"/>
                            <w:right w:val="none" w:sz="0" w:space="0" w:color="auto"/>
                          </w:divBdr>
                        </w:div>
                      </w:divsChild>
                    </w:div>
                    <w:div w:id="1116945404">
                      <w:marLeft w:val="0"/>
                      <w:marRight w:val="0"/>
                      <w:marTop w:val="0"/>
                      <w:marBottom w:val="0"/>
                      <w:divBdr>
                        <w:top w:val="none" w:sz="0" w:space="0" w:color="auto"/>
                        <w:left w:val="none" w:sz="0" w:space="0" w:color="auto"/>
                        <w:bottom w:val="none" w:sz="0" w:space="0" w:color="auto"/>
                        <w:right w:val="none" w:sz="0" w:space="0" w:color="auto"/>
                      </w:divBdr>
                      <w:divsChild>
                        <w:div w:id="2071422738">
                          <w:marLeft w:val="0"/>
                          <w:marRight w:val="0"/>
                          <w:marTop w:val="0"/>
                          <w:marBottom w:val="0"/>
                          <w:divBdr>
                            <w:top w:val="none" w:sz="0" w:space="0" w:color="auto"/>
                            <w:left w:val="none" w:sz="0" w:space="0" w:color="auto"/>
                            <w:bottom w:val="none" w:sz="0" w:space="0" w:color="auto"/>
                            <w:right w:val="none" w:sz="0" w:space="0" w:color="auto"/>
                          </w:divBdr>
                        </w:div>
                      </w:divsChild>
                    </w:div>
                    <w:div w:id="1834487789">
                      <w:marLeft w:val="0"/>
                      <w:marRight w:val="0"/>
                      <w:marTop w:val="0"/>
                      <w:marBottom w:val="0"/>
                      <w:divBdr>
                        <w:top w:val="none" w:sz="0" w:space="0" w:color="auto"/>
                        <w:left w:val="none" w:sz="0" w:space="0" w:color="auto"/>
                        <w:bottom w:val="none" w:sz="0" w:space="0" w:color="auto"/>
                        <w:right w:val="none" w:sz="0" w:space="0" w:color="auto"/>
                      </w:divBdr>
                      <w:divsChild>
                        <w:div w:id="133414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900559">
      <w:bodyDiv w:val="1"/>
      <w:marLeft w:val="0"/>
      <w:marRight w:val="0"/>
      <w:marTop w:val="0"/>
      <w:marBottom w:val="0"/>
      <w:divBdr>
        <w:top w:val="none" w:sz="0" w:space="0" w:color="auto"/>
        <w:left w:val="none" w:sz="0" w:space="0" w:color="auto"/>
        <w:bottom w:val="none" w:sz="0" w:space="0" w:color="auto"/>
        <w:right w:val="none" w:sz="0" w:space="0" w:color="auto"/>
      </w:divBdr>
    </w:div>
    <w:div w:id="1351491196">
      <w:bodyDiv w:val="1"/>
      <w:marLeft w:val="0"/>
      <w:marRight w:val="0"/>
      <w:marTop w:val="0"/>
      <w:marBottom w:val="0"/>
      <w:divBdr>
        <w:top w:val="none" w:sz="0" w:space="0" w:color="auto"/>
        <w:left w:val="none" w:sz="0" w:space="0" w:color="auto"/>
        <w:bottom w:val="none" w:sz="0" w:space="0" w:color="auto"/>
        <w:right w:val="none" w:sz="0" w:space="0" w:color="auto"/>
      </w:divBdr>
    </w:div>
    <w:div w:id="1412043231">
      <w:bodyDiv w:val="1"/>
      <w:marLeft w:val="0"/>
      <w:marRight w:val="0"/>
      <w:marTop w:val="0"/>
      <w:marBottom w:val="0"/>
      <w:divBdr>
        <w:top w:val="none" w:sz="0" w:space="0" w:color="auto"/>
        <w:left w:val="none" w:sz="0" w:space="0" w:color="auto"/>
        <w:bottom w:val="none" w:sz="0" w:space="0" w:color="auto"/>
        <w:right w:val="none" w:sz="0" w:space="0" w:color="auto"/>
      </w:divBdr>
    </w:div>
    <w:div w:id="2033874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757</Words>
  <Characters>4169</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2018-05-20T23:04:00Z</dcterms:created>
  <dcterms:modified xsi:type="dcterms:W3CDTF">2018-05-20T23:04:00Z</dcterms:modified>
</cp:coreProperties>
</file>